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14" w:rsidRDefault="00E34B14">
      <w:pPr>
        <w:pStyle w:val="FSCNormal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Ujednání o zpracování osobních údajů za účelem výběrového řízení</w:t>
      </w:r>
    </w:p>
    <w:p w:rsidR="00E34B14" w:rsidRPr="008D6FF7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zákona č. 11</w:t>
      </w:r>
      <w:r w:rsidR="00ED258E">
        <w:rPr>
          <w:rFonts w:ascii="Arial" w:hAnsi="Arial" w:cs="Arial"/>
        </w:rPr>
        <w:t>0</w:t>
      </w:r>
      <w:r>
        <w:rPr>
          <w:rFonts w:ascii="Arial" w:hAnsi="Arial" w:cs="Arial"/>
        </w:rPr>
        <w:t>/20</w:t>
      </w:r>
      <w:r w:rsidR="004137B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Sb., o ochraně osobních údajů a o změně některých zákonů, ve znění pozdějších předpisů </w:t>
      </w:r>
      <w:r w:rsidRPr="008D6FF7">
        <w:rPr>
          <w:rFonts w:ascii="Arial" w:hAnsi="Arial" w:cs="Arial"/>
        </w:rPr>
        <w:t xml:space="preserve">a ve smyslu Nařízení Evropského parlamentu a Rady EU 2016/679 (dále jen „Nařízení GDPR“) </w:t>
      </w:r>
    </w:p>
    <w:p w:rsidR="00E34B14" w:rsidRDefault="00E34B14">
      <w:pPr>
        <w:pStyle w:val="FSCNormal"/>
        <w:jc w:val="center"/>
        <w:rPr>
          <w:rFonts w:ascii="Arial" w:hAnsi="Arial" w:cs="Arial"/>
        </w:rPr>
      </w:pPr>
    </w:p>
    <w:p w:rsidR="00E34B14" w:rsidRDefault="00E34B14">
      <w:pPr>
        <w:pStyle w:val="FSCNormal"/>
        <w:rPr>
          <w:rFonts w:ascii="Arial" w:hAnsi="Arial" w:cs="Arial"/>
        </w:rPr>
      </w:pP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………………………………………………………………….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narození:…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Adresa bydliště: …………………………………………………………………….</w:t>
      </w:r>
    </w:p>
    <w:p w:rsidR="00E34B14" w:rsidRDefault="00E34B14">
      <w:pPr>
        <w:pStyle w:val="FSCNormal"/>
        <w:rPr>
          <w:rFonts w:ascii="Arial" w:hAnsi="Arial" w:cs="Arial"/>
          <w:b/>
          <w:bCs/>
        </w:rPr>
      </w:pPr>
    </w:p>
    <w:p w:rsidR="00E34B14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Já níže podepsaný/-á, tímto dávám</w:t>
      </w:r>
    </w:p>
    <w:p w:rsidR="00E34B14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Nemocnici s poliklinikou Karviná-Ráj, příspěvková organizace, se sídlem Vydmuchov 399/5, </w:t>
      </w:r>
      <w:proofErr w:type="gramStart"/>
      <w:r>
        <w:rPr>
          <w:rFonts w:ascii="Arial" w:hAnsi="Arial" w:cs="Arial"/>
        </w:rPr>
        <w:t xml:space="preserve">Ráj,   </w:t>
      </w:r>
      <w:proofErr w:type="gramEnd"/>
      <w:r>
        <w:rPr>
          <w:rFonts w:ascii="Arial" w:hAnsi="Arial" w:cs="Arial"/>
        </w:rPr>
        <w:t xml:space="preserve">         734 01 Karviná, IČ: 00844853 (dále jen „NsP“)</w:t>
      </w: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SOUHLAS</w:t>
      </w: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 xml:space="preserve">ke zpracování mých osobních údajů, které jsem uvedl/a zejména ve svém životopise a při pohovoru za účelem mé účasti ve výběrovém řízení na pracovní pozici u NsP. 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Tento souhlas ke zpracování osobních údajů dávám NsP:</w:t>
      </w:r>
    </w:p>
    <w:p w:rsidR="00E34B14" w:rsidRDefault="00E34B14">
      <w:pPr>
        <w:pStyle w:val="FSCodrka1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 dobu výběrového řízení;</w:t>
      </w:r>
    </w:p>
    <w:p w:rsidR="00E34B14" w:rsidRDefault="00E34B14">
      <w:pPr>
        <w:pStyle w:val="FSCodrka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v případě, že ve výběrovém řízení neuspěji maximálně po dobu 0,5 roku od ukončení výběrového řízení za účelem případné další nabídky pracovní pozice</w:t>
      </w:r>
      <w:r>
        <w:rPr>
          <w:rFonts w:ascii="Arial" w:hAnsi="Arial" w:cs="Arial"/>
          <w:color w:val="000000"/>
        </w:rPr>
        <w:t>.</w:t>
      </w:r>
    </w:p>
    <w:p w:rsidR="00E34B14" w:rsidRDefault="00E34B14">
      <w:pPr>
        <w:ind w:left="720"/>
      </w:pP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Informační povinnost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Před udělením souhlasu jsem byl/a informován/a, že: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moje osobní údaje budou zpracovávány NsP, jakožto správcem osobních údajů, v písemné a automatizované podobě; 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moje osobní údaje budou zpracovávat jen k tomu oprávnění zaměstnanci NsP v rozsahu nezbytném pro plnění jejich pracovních povinností;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moje osobní údaje nebudou po celou dobu zpracování zpřístupněny dalším subjektům, vyjma případů upravených zvláštními právními předpisy; 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poskytnutí těchto mých osobních údajů je dobrovolné, ale zároveň nezbytné pro uskutečnění výběrového řízení; bez jejich poskytnutí se nemohu výběrového řízení zúčastnit;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souhlas se zpracováním osobních údajů po ukončení výběrového řízení není podmínkou               pro účast ve výběrovém řízení;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mám právo kdykoli žádat NsP o podání informací o dalších podrobnostech zpracování svých osobních údajů;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případě, kdy zjistím, nebo se budu domnívat, že NsP provádí zpracování mých osobních údajů způsobem, který je v rozporu s ochranou mého soukromého a osobního života nebo v </w:t>
      </w:r>
      <w:bookmarkStart w:id="0" w:name="_GoBack"/>
      <w:bookmarkEnd w:id="0"/>
      <w:r>
        <w:rPr>
          <w:rFonts w:ascii="Arial" w:hAnsi="Arial" w:cs="Arial"/>
        </w:rPr>
        <w:t>rozporu s právním předpisem, zejména jsou-li mé osobní údaje s ohledem na účel jejich zpracování nepřesné, mohu NsP požádat o vysvětlení, popř. aby odstranil takto vzniklý stav (zejména se může jednat o blokování, provedení opravy, doplnění nebo likvidaci mých osobních údajů);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mám právo svůj souhlas se zpracováním mých osobních údajů kdykoliv odvolat.</w:t>
      </w:r>
    </w:p>
    <w:p w:rsidR="00E34B14" w:rsidRDefault="00E34B14">
      <w:pPr>
        <w:pStyle w:val="FSCNormal"/>
        <w:rPr>
          <w:rFonts w:ascii="Arial" w:hAnsi="Arial" w:cs="Arial"/>
        </w:rPr>
      </w:pP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V 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dne ................................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34B14" w:rsidRDefault="00E34B14">
      <w:pPr>
        <w:pStyle w:val="FSCNormal"/>
        <w:jc w:val="right"/>
        <w:rPr>
          <w:rFonts w:ascii="Arial" w:hAnsi="Arial" w:cs="Arial"/>
        </w:rPr>
      </w:pPr>
    </w:p>
    <w:p w:rsidR="00E34B14" w:rsidRDefault="00E34B14">
      <w:pPr>
        <w:pStyle w:val="FSC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E34B14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podpis uchazeče</w:t>
      </w:r>
    </w:p>
    <w:p w:rsidR="00E34B14" w:rsidRDefault="00E34B14">
      <w:pPr>
        <w:rPr>
          <w:rFonts w:ascii="Times New Roman" w:hAnsi="Times New Roman" w:cs="Times New Roman"/>
        </w:rPr>
      </w:pPr>
    </w:p>
    <w:p w:rsidR="00E34B14" w:rsidRDefault="00E34B14"/>
    <w:sectPr w:rsidR="00E34B14" w:rsidSect="00E34B14">
      <w:headerReference w:type="default" r:id="rId7"/>
      <w:footerReference w:type="default" r:id="rId8"/>
      <w:pgSz w:w="11906" w:h="16838"/>
      <w:pgMar w:top="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E4" w:rsidRDefault="00CE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23E4" w:rsidRDefault="00CE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7" w:rsidRDefault="006F29EE">
    <w:pPr>
      <w:pStyle w:val="Zpat"/>
      <w:tabs>
        <w:tab w:val="clear" w:pos="9072"/>
        <w:tab w:val="left" w:pos="4825"/>
        <w:tab w:val="left" w:pos="7935"/>
      </w:tabs>
      <w:rPr>
        <w:rFonts w:ascii="Arial Narrow" w:hAnsi="Arial Narrow" w:cs="Arial Narrow"/>
        <w:color w:val="000080"/>
        <w:spacing w:val="10"/>
        <w:sz w:val="18"/>
        <w:szCs w:val="18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4934585</wp:posOffset>
          </wp:positionH>
          <wp:positionV relativeFrom="paragraph">
            <wp:posOffset>-53340</wp:posOffset>
          </wp:positionV>
          <wp:extent cx="1259840" cy="546735"/>
          <wp:effectExtent l="0" t="0" r="0" b="0"/>
          <wp:wrapNone/>
          <wp:docPr id="2" name="Obrázek 1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F7">
      <w:rPr>
        <w:rFonts w:ascii="Arial Narrow" w:hAnsi="Arial Narrow" w:cs="Arial Narrow"/>
        <w:color w:val="000080"/>
        <w:spacing w:val="10"/>
        <w:sz w:val="18"/>
        <w:szCs w:val="18"/>
      </w:rPr>
      <w:t>ŘF č. 191</w:t>
    </w:r>
  </w:p>
  <w:p w:rsidR="00E34B14" w:rsidRDefault="008D6FF7">
    <w:pPr>
      <w:pStyle w:val="Zpat"/>
      <w:tabs>
        <w:tab w:val="clear" w:pos="9072"/>
        <w:tab w:val="left" w:pos="4825"/>
        <w:tab w:val="left" w:pos="7935"/>
      </w:tabs>
      <w:rPr>
        <w:rFonts w:ascii="Arial Narrow" w:hAnsi="Arial Narrow" w:cs="Arial Narrow"/>
        <w:color w:val="000080"/>
        <w:spacing w:val="10"/>
        <w:sz w:val="18"/>
        <w:szCs w:val="18"/>
      </w:rPr>
    </w:pPr>
    <w:r>
      <w:rPr>
        <w:rFonts w:ascii="Arial Narrow" w:hAnsi="Arial Narrow" w:cs="Arial Narrow"/>
        <w:color w:val="000080"/>
        <w:spacing w:val="10"/>
        <w:sz w:val="18"/>
        <w:szCs w:val="18"/>
      </w:rPr>
      <w:t>Aktualizace 00/2019</w:t>
    </w:r>
    <w:r w:rsidR="00E34B14">
      <w:rPr>
        <w:rFonts w:ascii="Arial Narrow" w:hAnsi="Arial Narrow" w:cs="Arial Narrow"/>
        <w:color w:val="000080"/>
        <w:spacing w:val="10"/>
        <w:sz w:val="18"/>
        <w:szCs w:val="18"/>
      </w:rPr>
      <w:tab/>
    </w:r>
    <w:r w:rsidR="006F29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3" name="obrázek 6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9EE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4" name="obrázek 5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B14" w:rsidRDefault="006F29EE">
    <w:pPr>
      <w:pStyle w:val="Zpa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5" name="obrázek 4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6" name="obrázek 6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E4" w:rsidRDefault="00CE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23E4" w:rsidRDefault="00CE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14" w:rsidRDefault="006F29EE">
    <w:pPr>
      <w:pStyle w:val="Zhlav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-306705</wp:posOffset>
          </wp:positionV>
          <wp:extent cx="6398895" cy="1114425"/>
          <wp:effectExtent l="0" t="0" r="0" b="0"/>
          <wp:wrapTight wrapText="bothSides">
            <wp:wrapPolygon edited="0">
              <wp:start x="0" y="0"/>
              <wp:lineTo x="0" y="21415"/>
              <wp:lineTo x="21542" y="21415"/>
              <wp:lineTo x="21542" y="0"/>
              <wp:lineTo x="0" y="0"/>
            </wp:wrapPolygon>
          </wp:wrapTight>
          <wp:docPr id="1" name="obrázek 1" descr="20180814_dooffy_zahlavi_nspka_komplet_00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814_dooffy_zahlavi_nspka_komplet_00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89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9BA"/>
    <w:multiLevelType w:val="hybridMultilevel"/>
    <w:tmpl w:val="5582D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564C3"/>
    <w:multiLevelType w:val="hybridMultilevel"/>
    <w:tmpl w:val="B6521F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700FE"/>
    <w:multiLevelType w:val="hybridMultilevel"/>
    <w:tmpl w:val="1376E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61826"/>
    <w:multiLevelType w:val="hybridMultilevel"/>
    <w:tmpl w:val="3B4EA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D0C1C"/>
    <w:multiLevelType w:val="hybridMultilevel"/>
    <w:tmpl w:val="8BCA31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522BBC"/>
    <w:multiLevelType w:val="hybridMultilevel"/>
    <w:tmpl w:val="D5FE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44F87"/>
    <w:multiLevelType w:val="hybridMultilevel"/>
    <w:tmpl w:val="7F72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F11BBF"/>
    <w:multiLevelType w:val="hybridMultilevel"/>
    <w:tmpl w:val="E222DDAA"/>
    <w:lvl w:ilvl="0" w:tplc="36384C6E">
      <w:start w:val="1"/>
      <w:numFmt w:val="bullet"/>
      <w:pStyle w:val="FSCodrka1"/>
      <w:lvlText w:val=""/>
      <w:lvlJc w:val="left"/>
      <w:pPr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14"/>
    <w:rsid w:val="00356059"/>
    <w:rsid w:val="004137BF"/>
    <w:rsid w:val="006F29EE"/>
    <w:rsid w:val="008D6FF7"/>
    <w:rsid w:val="00CE23E4"/>
    <w:rsid w:val="00E34B14"/>
    <w:rsid w:val="00ED258E"/>
    <w:rsid w:val="00F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026D7"/>
  <w15:docId w15:val="{9B831160-DABA-4E0C-AF0D-36F098D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uiPriority w:val="99"/>
    <w:pPr>
      <w:spacing w:after="120" w:line="300" w:lineRule="atLeast"/>
      <w:jc w:val="both"/>
    </w:pPr>
    <w:rPr>
      <w:rFonts w:ascii="Tahoma" w:hAnsi="Tahoma" w:cs="Tahoma"/>
    </w:rPr>
  </w:style>
  <w:style w:type="character" w:customStyle="1" w:styleId="FSCNormalChar">
    <w:name w:val="FSCNormal Char"/>
    <w:uiPriority w:val="99"/>
    <w:rPr>
      <w:rFonts w:ascii="Tahoma" w:hAnsi="Tahoma" w:cs="Tahoma"/>
      <w:lang w:val="cs-CZ" w:eastAsia="cs-CZ"/>
    </w:rPr>
  </w:style>
  <w:style w:type="character" w:customStyle="1" w:styleId="nowrap">
    <w:name w:val="nowrap"/>
    <w:uiPriority w:val="99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rPr>
      <w:rFonts w:ascii="Arial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customStyle="1" w:styleId="FSCodrka1">
    <w:name w:val="FSCodrážka1"/>
    <w:basedOn w:val="FSCNormal"/>
    <w:next w:val="FSCNormal"/>
    <w:uiPriority w:val="99"/>
    <w:pPr>
      <w:numPr>
        <w:numId w:val="6"/>
      </w:numPr>
      <w:tabs>
        <w:tab w:val="left" w:pos="64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Naďa Ovčačíková</dc:creator>
  <cp:keywords/>
  <dc:description/>
  <cp:lastModifiedBy>Letochová Lenka</cp:lastModifiedBy>
  <cp:revision>4</cp:revision>
  <dcterms:created xsi:type="dcterms:W3CDTF">2019-06-05T12:19:00Z</dcterms:created>
  <dcterms:modified xsi:type="dcterms:W3CDTF">2019-06-05T13:38:00Z</dcterms:modified>
</cp:coreProperties>
</file>